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30" w:type="dxa"/>
          <w:left w:w="30" w:type="dxa"/>
          <w:bottom w:w="30" w:type="dxa"/>
          <w:right w:w="30" w:type="dxa"/>
        </w:tblCellMar>
        <w:tblLook w:val="04A0"/>
      </w:tblPr>
      <w:tblGrid>
        <w:gridCol w:w="50"/>
        <w:gridCol w:w="9380"/>
        <w:gridCol w:w="50"/>
      </w:tblGrid>
      <w:tr w:rsidR="00063C05" w:rsidRPr="00063C05" w:rsidTr="00063C05">
        <w:trPr>
          <w:tblCellSpacing w:w="15" w:type="dxa"/>
        </w:trPr>
        <w:tc>
          <w:tcPr>
            <w:tcW w:w="5000" w:type="pct"/>
            <w:gridSpan w:val="3"/>
            <w:hideMark/>
          </w:tcPr>
          <w:p w:rsidR="00063C05" w:rsidRPr="00063C05" w:rsidRDefault="00063C05" w:rsidP="00063C05">
            <w:pPr>
              <w:spacing w:line="240" w:lineRule="auto"/>
              <w:jc w:val="left"/>
              <w:rPr>
                <w:rFonts w:ascii="Lucida Sans Unicode" w:eastAsia="Times New Roman" w:hAnsi="Lucida Sans Unicode" w:cs="Lucida Sans Unicode"/>
                <w:sz w:val="21"/>
                <w:szCs w:val="21"/>
              </w:rPr>
            </w:pPr>
          </w:p>
        </w:tc>
      </w:tr>
      <w:tr w:rsidR="00063C05" w:rsidRPr="00063C05" w:rsidTr="00063C05">
        <w:tblPrEx>
          <w:tblCellSpacing w:w="0" w:type="dxa"/>
          <w:shd w:val="clear" w:color="auto" w:fill="FFFFFF"/>
          <w:tblCellMar>
            <w:top w:w="0" w:type="dxa"/>
            <w:left w:w="0" w:type="dxa"/>
            <w:bottom w:w="0" w:type="dxa"/>
            <w:right w:w="0" w:type="dxa"/>
          </w:tblCellMar>
        </w:tblPrEx>
        <w:trPr>
          <w:gridBefore w:val="1"/>
          <w:gridAfter w:val="1"/>
          <w:wBefore w:w="15" w:type="dxa"/>
          <w:wAfter w:w="15" w:type="dxa"/>
          <w:tblCellSpacing w:w="0" w:type="dxa"/>
        </w:trPr>
        <w:tc>
          <w:tcPr>
            <w:tcW w:w="0" w:type="auto"/>
            <w:shd w:val="clear" w:color="auto" w:fill="FFFFFF"/>
            <w:vAlign w:val="center"/>
            <w:hideMark/>
          </w:tcPr>
          <w:p w:rsidR="00063C05" w:rsidRPr="00063C05" w:rsidRDefault="00063C05" w:rsidP="00063C05">
            <w:p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w:t>
            </w:r>
          </w:p>
          <w:p w:rsidR="00063C05" w:rsidRPr="00063C05" w:rsidRDefault="00063C05" w:rsidP="00063C05">
            <w:p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v</w:t>
            </w:r>
            <w:r w:rsidRPr="00063C05">
              <w:rPr>
                <w:rFonts w:ascii="Times New Roman" w:eastAsia="Times New Roman" w:hAnsi="Times New Roman" w:cs="Times New Roman"/>
                <w:sz w:val="20"/>
                <w:szCs w:val="20"/>
              </w:rPr>
              <w:t>iew</w:t>
            </w:r>
            <w:r>
              <w:rPr>
                <w:rFonts w:ascii="Times New Roman" w:eastAsia="Times New Roman" w:hAnsi="Times New Roman" w:cs="Times New Roman"/>
                <w:sz w:val="20"/>
                <w:szCs w:val="20"/>
              </w:rPr>
              <w:t>ing</w:t>
            </w:r>
            <w:r w:rsidRPr="00063C05">
              <w:rPr>
                <w:rFonts w:ascii="Times New Roman" w:eastAsia="Times New Roman" w:hAnsi="Times New Roman" w:cs="Times New Roman"/>
                <w:sz w:val="20"/>
                <w:szCs w:val="20"/>
              </w:rPr>
              <w:t xml:space="preserve"> software is designed to easily manage the video displays of </w:t>
            </w:r>
            <w:r>
              <w:rPr>
                <w:rFonts w:ascii="Times New Roman" w:eastAsia="Times New Roman" w:hAnsi="Times New Roman" w:cs="Times New Roman"/>
                <w:sz w:val="20"/>
                <w:szCs w:val="20"/>
              </w:rPr>
              <w:t xml:space="preserve">our </w:t>
            </w:r>
            <w:proofErr w:type="spellStart"/>
            <w:r>
              <w:rPr>
                <w:rFonts w:ascii="Times New Roman" w:eastAsia="Times New Roman" w:hAnsi="Times New Roman" w:cs="Times New Roman"/>
                <w:sz w:val="20"/>
                <w:szCs w:val="20"/>
              </w:rPr>
              <w:t>IP</w:t>
            </w:r>
            <w:r w:rsidRPr="00063C05">
              <w:rPr>
                <w:rFonts w:ascii="Times New Roman" w:eastAsia="Times New Roman" w:hAnsi="Times New Roman" w:cs="Times New Roman"/>
                <w:sz w:val="20"/>
                <w:szCs w:val="20"/>
              </w:rPr>
              <w:t>ameras</w:t>
            </w:r>
            <w:proofErr w:type="spellEnd"/>
            <w:r w:rsidRPr="00063C05">
              <w:rPr>
                <w:rFonts w:ascii="Times New Roman" w:eastAsia="Times New Roman" w:hAnsi="Times New Roman" w:cs="Times New Roman"/>
                <w:sz w:val="20"/>
                <w:szCs w:val="20"/>
              </w:rPr>
              <w:t xml:space="preserve">. In order to let users see the videos in the easiest way, the </w:t>
            </w:r>
            <w:r>
              <w:rPr>
                <w:rFonts w:ascii="Times New Roman" w:eastAsia="Times New Roman" w:hAnsi="Times New Roman" w:cs="Times New Roman"/>
                <w:sz w:val="20"/>
                <w:szCs w:val="20"/>
              </w:rPr>
              <w:t>s</w:t>
            </w:r>
            <w:r w:rsidRPr="00063C05">
              <w:rPr>
                <w:rFonts w:ascii="Times New Roman" w:eastAsia="Times New Roman" w:hAnsi="Times New Roman" w:cs="Times New Roman"/>
                <w:sz w:val="20"/>
                <w:szCs w:val="20"/>
              </w:rPr>
              <w:t>oftware do</w:t>
            </w:r>
            <w:r>
              <w:rPr>
                <w:rFonts w:ascii="Times New Roman" w:eastAsia="Times New Roman" w:hAnsi="Times New Roman" w:cs="Times New Roman"/>
                <w:sz w:val="20"/>
                <w:szCs w:val="20"/>
              </w:rPr>
              <w:t>es</w:t>
            </w:r>
            <w:r w:rsidRPr="00063C05">
              <w:rPr>
                <w:rFonts w:ascii="Times New Roman" w:eastAsia="Times New Roman" w:hAnsi="Times New Roman" w:cs="Times New Roman"/>
                <w:sz w:val="20"/>
                <w:szCs w:val="20"/>
              </w:rPr>
              <w:t xml:space="preserve"> not need to know the IP address or domain name of the IP camera, the only thing needed is the CAM ID and password of the IP camera. In this way, users do not need to do some complicated settings on their NAT/router devices like DDNS, port mapping or virtual server or apply for fixed IP services. It's just this easy. The </w:t>
            </w:r>
            <w:r>
              <w:rPr>
                <w:rFonts w:ascii="Times New Roman" w:eastAsia="Times New Roman" w:hAnsi="Times New Roman" w:cs="Times New Roman"/>
                <w:sz w:val="20"/>
                <w:szCs w:val="20"/>
              </w:rPr>
              <w:t xml:space="preserve">viewing </w:t>
            </w:r>
            <w:r w:rsidRPr="00063C05">
              <w:rPr>
                <w:rFonts w:ascii="Times New Roman" w:eastAsia="Times New Roman" w:hAnsi="Times New Roman" w:cs="Times New Roman"/>
                <w:sz w:val="20"/>
                <w:szCs w:val="20"/>
              </w:rPr>
              <w:t>software also provides some necessary functions like multiple display windows and recording function to satisfy the needs of some professional usage.</w:t>
            </w:r>
          </w:p>
          <w:p w:rsidR="00063C05" w:rsidRPr="00063C05" w:rsidRDefault="00063C05" w:rsidP="00063C05">
            <w:p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Features</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Display the video of the IP camera by its CAM ID and password, no IP address needed.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Display up to 36 IP camera videos at the same time.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Display the link status of all the IP cameras on the list.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Provide auto-reconnect function, so that when the video is disconnected because of some network problem, it will reconnect again automatically.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Provide Group management </w:t>
            </w:r>
            <w:proofErr w:type="gramStart"/>
            <w:r w:rsidRPr="00063C05">
              <w:rPr>
                <w:rFonts w:ascii="Times New Roman" w:eastAsia="Times New Roman" w:hAnsi="Times New Roman" w:cs="Times New Roman"/>
                <w:sz w:val="20"/>
                <w:szCs w:val="20"/>
              </w:rPr>
              <w:t>function</w:t>
            </w:r>
            <w:proofErr w:type="gramEnd"/>
            <w:r w:rsidRPr="00063C05">
              <w:rPr>
                <w:rFonts w:ascii="Times New Roman" w:eastAsia="Times New Roman" w:hAnsi="Times New Roman" w:cs="Times New Roman"/>
                <w:sz w:val="20"/>
                <w:szCs w:val="20"/>
              </w:rPr>
              <w:t xml:space="preserve">, so that users can play group of videos simultaneously by a single mouse click.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Users can resize the video display window easily, to full screen, full window or any size.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Provide recording function, users can play the recorded video by another </w:t>
            </w:r>
            <w:r>
              <w:rPr>
                <w:rFonts w:ascii="Times New Roman" w:eastAsia="Times New Roman" w:hAnsi="Times New Roman" w:cs="Times New Roman"/>
                <w:sz w:val="20"/>
                <w:szCs w:val="20"/>
              </w:rPr>
              <w:t xml:space="preserve">available </w:t>
            </w:r>
            <w:r w:rsidRPr="00063C05">
              <w:rPr>
                <w:rFonts w:ascii="Times New Roman" w:eastAsia="Times New Roman" w:hAnsi="Times New Roman" w:cs="Times New Roman"/>
                <w:sz w:val="20"/>
                <w:szCs w:val="20"/>
              </w:rPr>
              <w:t xml:space="preserve">software program.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Running on Microsoft Windows XP, Server 2000, Vista. </w:t>
            </w:r>
            <w:r w:rsidRPr="00063C05">
              <w:rPr>
                <w:rFonts w:ascii="MS Mincho" w:eastAsia="MS Mincho" w:hAnsi="MS Mincho" w:cs="MS Mincho"/>
                <w:sz w:val="20"/>
                <w:szCs w:val="20"/>
              </w:rPr>
              <w:t xml:space="preserve">　</w:t>
            </w:r>
            <w:r w:rsidRPr="00063C05">
              <w:rPr>
                <w:rFonts w:ascii="Times New Roman" w:eastAsia="Times New Roman" w:hAnsi="Times New Roman" w:cs="Times New Roman"/>
                <w:sz w:val="20"/>
                <w:szCs w:val="20"/>
              </w:rPr>
              <w:t xml:space="preserve">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Can see the video display properties including frame rate and bandwidth.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Users can easily change the video settings of each IP camera including resolution, frame rate, bandwidth.</w:t>
            </w:r>
            <w:r>
              <w:rPr>
                <w:rFonts w:ascii="Times New Roman" w:eastAsia="Times New Roman" w:hAnsi="Times New Roman" w:cs="Times New Roman"/>
                <w:sz w:val="20"/>
                <w:szCs w:val="20"/>
              </w:rPr>
              <w:t xml:space="preserve"> </w:t>
            </w:r>
            <w:proofErr w:type="gramStart"/>
            <w:r w:rsidRPr="00063C05">
              <w:rPr>
                <w:rFonts w:ascii="Times New Roman" w:eastAsia="Times New Roman" w:hAnsi="Times New Roman" w:cs="Times New Roman"/>
                <w:sz w:val="20"/>
                <w:szCs w:val="20"/>
              </w:rPr>
              <w:t>and</w:t>
            </w:r>
            <w:proofErr w:type="gramEnd"/>
            <w:r w:rsidRPr="00063C05">
              <w:rPr>
                <w:rFonts w:ascii="Times New Roman" w:eastAsia="Times New Roman" w:hAnsi="Times New Roman" w:cs="Times New Roman"/>
                <w:sz w:val="20"/>
                <w:szCs w:val="20"/>
              </w:rPr>
              <w:t xml:space="preserve"> audio on/off.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The video frame rate and connecting status are displayed on the status bar of each video window. </w:t>
            </w:r>
          </w:p>
          <w:p w:rsidR="00063C05" w:rsidRPr="00063C05" w:rsidRDefault="00063C05" w:rsidP="00063C05">
            <w:pPr>
              <w:numPr>
                <w:ilvl w:val="0"/>
                <w:numId w:val="1"/>
              </w:numPr>
              <w:spacing w:before="100" w:beforeAutospacing="1" w:after="100" w:afterAutospacing="1" w:line="240" w:lineRule="auto"/>
              <w:jc w:val="left"/>
              <w:rPr>
                <w:rFonts w:ascii="Times New Roman" w:eastAsia="Times New Roman" w:hAnsi="Times New Roman" w:cs="Times New Roman"/>
                <w:sz w:val="20"/>
                <w:szCs w:val="20"/>
              </w:rPr>
            </w:pPr>
            <w:r w:rsidRPr="00063C05">
              <w:rPr>
                <w:rFonts w:ascii="Times New Roman" w:eastAsia="Times New Roman" w:hAnsi="Times New Roman" w:cs="Times New Roman"/>
                <w:sz w:val="20"/>
                <w:szCs w:val="20"/>
              </w:rPr>
              <w:t xml:space="preserve">Manage the display of groups of IP cameras in tree structure, switch between groups of IP cameras by a simple mouse click. </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E4EB3"/>
    <w:multiLevelType w:val="multilevel"/>
    <w:tmpl w:val="E30E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3C05"/>
    <w:rsid w:val="000165CB"/>
    <w:rsid w:val="00016749"/>
    <w:rsid w:val="00021CF7"/>
    <w:rsid w:val="00022BC4"/>
    <w:rsid w:val="000341DC"/>
    <w:rsid w:val="00063C05"/>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7">
    <w:name w:val="style37"/>
    <w:basedOn w:val="Normal"/>
    <w:rsid w:val="00063C0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style63">
    <w:name w:val="style63"/>
    <w:basedOn w:val="Normal"/>
    <w:rsid w:val="00063C05"/>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5671929">
      <w:bodyDiv w:val="1"/>
      <w:marLeft w:val="0"/>
      <w:marRight w:val="0"/>
      <w:marTop w:val="0"/>
      <w:marBottom w:val="0"/>
      <w:divBdr>
        <w:top w:val="none" w:sz="0" w:space="0" w:color="auto"/>
        <w:left w:val="none" w:sz="0" w:space="0" w:color="auto"/>
        <w:bottom w:val="none" w:sz="0" w:space="0" w:color="auto"/>
        <w:right w:val="none" w:sz="0" w:space="0" w:color="auto"/>
      </w:divBdr>
      <w:divsChild>
        <w:div w:id="954679775">
          <w:marLeft w:val="0"/>
          <w:marRight w:val="0"/>
          <w:marTop w:val="0"/>
          <w:marBottom w:val="0"/>
          <w:divBdr>
            <w:top w:val="none" w:sz="0" w:space="0" w:color="auto"/>
            <w:left w:val="none" w:sz="0" w:space="0" w:color="auto"/>
            <w:bottom w:val="none" w:sz="0" w:space="0" w:color="auto"/>
            <w:right w:val="none" w:sz="0" w:space="0" w:color="auto"/>
          </w:divBdr>
        </w:div>
        <w:div w:id="1353143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266</Words>
  <Characters>1520</Characters>
  <Application>Microsoft Office Word</Application>
  <DocSecurity>0</DocSecurity>
  <Lines>12</Lines>
  <Paragraphs>3</Paragraphs>
  <ScaleCrop>false</ScaleCrop>
  <Company>Hewlett-Packard</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2010-02-25T04:12:00Z</dcterms:created>
  <dcterms:modified xsi:type="dcterms:W3CDTF">2010-02-25T04:20:00Z</dcterms:modified>
</cp:coreProperties>
</file>